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677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11027"/>
      </w:tblGrid>
      <w:tr w:rsidR="00D94E50" w:rsidRPr="00D94E50" w14:paraId="64179C88" w14:textId="77777777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2EAE3AD4" w14:textId="4AF8FFD7" w:rsidR="00D94E50" w:rsidRPr="00D94E50" w:rsidRDefault="00D94E50" w:rsidP="00D94E50">
            <w:r w:rsidRPr="00D94E50">
              <w:drawing>
                <wp:inline distT="0" distB="0" distL="0" distR="0" wp14:anchorId="4D5E1DE8" wp14:editId="51B5066B">
                  <wp:extent cx="691764" cy="691764"/>
                  <wp:effectExtent l="0" t="0" r="0" b="0"/>
                  <wp:docPr id="204081060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083" cy="69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D139FEB" w14:textId="77777777" w:rsidR="00D94E50" w:rsidRPr="00D94E50" w:rsidRDefault="00D94E50" w:rsidP="00D94E50">
            <w:pPr>
              <w:spacing w:after="0" w:line="240" w:lineRule="auto"/>
            </w:pPr>
            <w:r w:rsidRPr="00D94E50">
              <w:t>MINISTÉRIO DA GESTÃO E DA INOVAÇÃO EM SERVIÇOS PÚBLICOS</w:t>
            </w:r>
          </w:p>
          <w:p w14:paraId="24EAF076" w14:textId="77777777" w:rsidR="00D94E50" w:rsidRPr="00D94E50" w:rsidRDefault="00D94E50" w:rsidP="00D94E50">
            <w:pPr>
              <w:spacing w:after="0" w:line="240" w:lineRule="auto"/>
            </w:pPr>
            <w:r w:rsidRPr="00D94E50">
              <w:t>Secretaria de Serviços Compartilhados</w:t>
            </w:r>
            <w:r w:rsidRPr="00D94E50">
              <w:br/>
              <w:t>Diretoria de Contratações e Unidades Descentralizadas</w:t>
            </w:r>
            <w:r w:rsidRPr="00D94E50">
              <w:br/>
              <w:t>Superintendência Regional de Administração no Estado de São Paulo</w:t>
            </w:r>
            <w:r w:rsidRPr="00D94E50">
              <w:br/>
              <w:t>Divisão de Administração e Logística</w:t>
            </w:r>
            <w:r w:rsidRPr="00D94E50">
              <w:br/>
              <w:t>Serviço de Licitações e Contratos</w:t>
            </w:r>
            <w:r w:rsidRPr="00D94E50">
              <w:br/>
              <w:t>Equipe de Compras</w:t>
            </w:r>
          </w:p>
        </w:tc>
      </w:tr>
    </w:tbl>
    <w:p w14:paraId="78DCFA0D" w14:textId="77777777" w:rsidR="00D94E50" w:rsidRPr="00D94E50" w:rsidRDefault="00D94E50" w:rsidP="00D94E50">
      <w:r w:rsidRPr="00D94E50">
        <w:t> </w:t>
      </w:r>
    </w:p>
    <w:tbl>
      <w:tblPr>
        <w:tblW w:w="9072" w:type="dxa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D94E50" w:rsidRPr="00D94E50" w14:paraId="340A72F9" w14:textId="77777777" w:rsidTr="00D94E50">
        <w:trPr>
          <w:tblCellSpacing w:w="7" w:type="dxa"/>
        </w:trPr>
        <w:tc>
          <w:tcPr>
            <w:tcW w:w="9044" w:type="dxa"/>
            <w:shd w:val="clear" w:color="auto" w:fill="999999"/>
            <w:vAlign w:val="center"/>
            <w:hideMark/>
          </w:tcPr>
          <w:p w14:paraId="5071AD19" w14:textId="1608503B" w:rsidR="00D94E50" w:rsidRPr="00D94E50" w:rsidRDefault="00D94E50" w:rsidP="00D94E50">
            <w:pPr>
              <w:jc w:val="center"/>
              <w:rPr>
                <w:b/>
                <w:bCs/>
              </w:rPr>
            </w:pPr>
            <w:r w:rsidRPr="00D94E50">
              <w:rPr>
                <w:b/>
                <w:bCs/>
              </w:rPr>
              <w:t>ANEXO VI DO EDITAL - MODELO DE PROPOSTA DE PREÇOS</w:t>
            </w:r>
          </w:p>
        </w:tc>
      </w:tr>
    </w:tbl>
    <w:p w14:paraId="0FE97A99" w14:textId="77777777" w:rsidR="00D94E50" w:rsidRPr="00D94E50" w:rsidRDefault="00D94E50" w:rsidP="00D94E50">
      <w:r w:rsidRPr="00D94E50">
        <w:t> </w:t>
      </w:r>
    </w:p>
    <w:tbl>
      <w:tblPr>
        <w:tblW w:w="93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8"/>
        <w:gridCol w:w="1589"/>
        <w:gridCol w:w="1160"/>
        <w:gridCol w:w="1556"/>
        <w:gridCol w:w="1565"/>
      </w:tblGrid>
      <w:tr w:rsidR="00D94E50" w:rsidRPr="00D94E50" w14:paraId="2712380D" w14:textId="77777777" w:rsidTr="00D94E50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B1105A5" w14:textId="77777777" w:rsidR="00D94E50" w:rsidRPr="00D94E50" w:rsidRDefault="00D94E50" w:rsidP="00D94E50">
            <w:pPr>
              <w:jc w:val="center"/>
            </w:pPr>
            <w:r w:rsidRPr="00D94E50">
              <w:rPr>
                <w:b/>
                <w:bCs/>
              </w:rPr>
              <w:t>ITEM ÚNICO</w:t>
            </w:r>
          </w:p>
        </w:tc>
      </w:tr>
      <w:tr w:rsidR="00D94E50" w:rsidRPr="00D94E50" w14:paraId="423C51D9" w14:textId="77777777" w:rsidTr="00D94E50"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0FD0B8A" w14:textId="77777777" w:rsidR="00D94E50" w:rsidRPr="00D94E50" w:rsidRDefault="00D94E50" w:rsidP="00D94E50">
            <w:r w:rsidRPr="00D94E50">
              <w:rPr>
                <w:b/>
                <w:bCs/>
              </w:rPr>
              <w:t>ESPECIFICAÇÃO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6B0652F" w14:textId="77777777" w:rsidR="00D94E50" w:rsidRPr="00D94E50" w:rsidRDefault="00D94E50" w:rsidP="00D94E50">
            <w:r w:rsidRPr="00D94E50">
              <w:rPr>
                <w:b/>
                <w:bCs/>
              </w:rPr>
              <w:t>CATSER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8266A75" w14:textId="77777777" w:rsidR="00D94E50" w:rsidRPr="00D94E50" w:rsidRDefault="00D94E50" w:rsidP="00D94E50">
            <w:r w:rsidRPr="00D94E50">
              <w:rPr>
                <w:b/>
                <w:bCs/>
              </w:rPr>
              <w:t>UNIDADE DE MEDIDA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4CEDA31" w14:textId="77777777" w:rsidR="00D94E50" w:rsidRPr="00D94E50" w:rsidRDefault="00D94E50" w:rsidP="00D94E50">
            <w:r w:rsidRPr="00D94E50">
              <w:rPr>
                <w:b/>
                <w:bCs/>
              </w:rPr>
              <w:t>QUANTIDADE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0F0F0"/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E955720" w14:textId="77777777" w:rsidR="00D94E50" w:rsidRPr="00D94E50" w:rsidRDefault="00D94E50" w:rsidP="00D94E50">
            <w:r w:rsidRPr="00D94E50">
              <w:rPr>
                <w:b/>
                <w:bCs/>
              </w:rPr>
              <w:t>VALOR TOTAL</w:t>
            </w:r>
          </w:p>
        </w:tc>
      </w:tr>
      <w:tr w:rsidR="00D94E50" w:rsidRPr="00D94E50" w14:paraId="3D1D6A9C" w14:textId="77777777" w:rsidTr="00D94E50">
        <w:tc>
          <w:tcPr>
            <w:tcW w:w="41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F1CC8FA" w14:textId="77777777" w:rsidR="00D94E50" w:rsidRPr="00D94E50" w:rsidRDefault="00D94E50" w:rsidP="00D94E50">
            <w:r w:rsidRPr="00D94E50">
              <w:t>Contratação de serviços de transporte/carga e descarga e guarda de bens móveis como fiel depositário, incluindo serviços complementares de chaveiro, retirada de móveis/entulhos remanescentes e limpeza do imóvel, em atendimento a ação de reintegração de posse de imóvel sito à Pça. da República, 287/299 – Centro – São Paulo/SP para a Superintendência do Patrimônio da União em São Paulo - SPU/SP</w:t>
            </w:r>
          </w:p>
        </w:tc>
        <w:tc>
          <w:tcPr>
            <w:tcW w:w="5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E56DBD0" w14:textId="77777777" w:rsidR="00D94E50" w:rsidRPr="00D94E50" w:rsidRDefault="00D94E50" w:rsidP="00D94E50">
            <w:r w:rsidRPr="00D94E50">
              <w:t>3263 - TRANSPORTE RODOVIARIO - CARGAS / ENCOMENDAS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53B8EDB" w14:textId="77777777" w:rsidR="00D94E50" w:rsidRPr="00D94E50" w:rsidRDefault="00D94E50" w:rsidP="00D94E50">
            <w:r w:rsidRPr="00D94E50">
              <w:t>serviço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8E44EA8" w14:textId="77777777" w:rsidR="00D94E50" w:rsidRPr="00D94E50" w:rsidRDefault="00D94E50" w:rsidP="00D94E50">
            <w:r w:rsidRPr="00D94E50">
              <w:t>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9AA80D7" w14:textId="77777777" w:rsidR="00D94E50" w:rsidRPr="00D94E50" w:rsidRDefault="00D94E50" w:rsidP="00D94E50">
            <w:r w:rsidRPr="00D94E50">
              <w:t>R$</w:t>
            </w:r>
          </w:p>
        </w:tc>
      </w:tr>
    </w:tbl>
    <w:p w14:paraId="27935565" w14:textId="77777777" w:rsidR="00F348BB" w:rsidRDefault="00F348BB"/>
    <w:sectPr w:rsidR="00F348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E50"/>
    <w:rsid w:val="003F5720"/>
    <w:rsid w:val="00643A4F"/>
    <w:rsid w:val="00D94E50"/>
    <w:rsid w:val="00F3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A5DC8"/>
  <w15:chartTrackingRefBased/>
  <w15:docId w15:val="{1E21BAE6-0A6C-4CF9-B110-E7AAEF6E2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94E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94E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4E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94E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94E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94E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94E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94E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94E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94E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94E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4E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94E5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94E5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94E5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94E5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94E5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94E5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94E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94E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94E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94E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94E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94E5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94E5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94E5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94E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94E5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94E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758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1</cp:revision>
  <dcterms:created xsi:type="dcterms:W3CDTF">2026-02-26T16:32:00Z</dcterms:created>
  <dcterms:modified xsi:type="dcterms:W3CDTF">2026-02-26T16:33:00Z</dcterms:modified>
</cp:coreProperties>
</file>